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CA" w:rsidRDefault="00195DE4">
      <w:pPr>
        <w:rPr>
          <w:rFonts w:cstheme="minorHAnsi"/>
          <w:b/>
        </w:rPr>
      </w:pPr>
      <w:r w:rsidRPr="00195DE4">
        <w:rPr>
          <w:rFonts w:cstheme="minorHAnsi"/>
          <w:b/>
        </w:rPr>
        <w:t xml:space="preserve">BOISSONS </w:t>
      </w:r>
    </w:p>
    <w:p w:rsidR="004D72CA" w:rsidRDefault="004D72CA">
      <w:pPr>
        <w:rPr>
          <w:rFonts w:cstheme="minorHAnsi"/>
          <w:b/>
        </w:rPr>
      </w:pPr>
      <w:proofErr w:type="gramStart"/>
      <w:r>
        <w:rPr>
          <w:rFonts w:cstheme="minorHAnsi"/>
          <w:b/>
        </w:rPr>
        <w:t>non</w:t>
      </w:r>
      <w:proofErr w:type="gram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alcoolisées</w:t>
      </w:r>
      <w:proofErr w:type="spellEnd"/>
      <w:r>
        <w:rPr>
          <w:rFonts w:cstheme="minorHAnsi"/>
          <w:b/>
        </w:rPr>
        <w:t xml:space="preserve">: </w:t>
      </w:r>
    </w:p>
    <w:p w:rsidR="004D72CA" w:rsidRDefault="004D72CA" w:rsidP="004D72CA">
      <w:pPr>
        <w:pStyle w:val="Prrafodelista"/>
        <w:numPr>
          <w:ilvl w:val="0"/>
          <w:numId w:val="2"/>
        </w:numPr>
        <w:rPr>
          <w:rFonts w:cstheme="minorHAnsi"/>
        </w:rPr>
      </w:pPr>
      <w:r w:rsidRPr="004D72CA">
        <w:rPr>
          <w:rFonts w:cstheme="minorHAnsi"/>
        </w:rPr>
        <w:t>Un coca</w:t>
      </w:r>
    </w:p>
    <w:p w:rsidR="00746220" w:rsidRDefault="00746220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Une </w:t>
      </w:r>
      <w:proofErr w:type="spellStart"/>
      <w:r>
        <w:rPr>
          <w:rFonts w:cstheme="minorHAnsi"/>
        </w:rPr>
        <w:t>eau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minérale</w:t>
      </w:r>
      <w:proofErr w:type="spellEnd"/>
    </w:p>
    <w:p w:rsidR="00EA1911" w:rsidRDefault="00EA1911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Un ice-tea</w:t>
      </w:r>
    </w:p>
    <w:p w:rsidR="00746220" w:rsidRPr="004D72CA" w:rsidRDefault="00746220" w:rsidP="004D72CA">
      <w:pPr>
        <w:pStyle w:val="Prrafodelista"/>
        <w:numPr>
          <w:ilvl w:val="0"/>
          <w:numId w:val="2"/>
        </w:numPr>
        <w:rPr>
          <w:rFonts w:cstheme="minorHAnsi"/>
        </w:rPr>
      </w:pPr>
      <w:proofErr w:type="spellStart"/>
      <w:r>
        <w:rPr>
          <w:rFonts w:cstheme="minorHAnsi"/>
        </w:rPr>
        <w:t>Jus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fruits</w:t>
      </w:r>
      <w:proofErr w:type="spellEnd"/>
    </w:p>
    <w:p w:rsidR="004D72CA" w:rsidRPr="004D72CA" w:rsidRDefault="00EA1911" w:rsidP="004D72CA">
      <w:pPr>
        <w:pStyle w:val="Prrafodelista"/>
        <w:numPr>
          <w:ilvl w:val="0"/>
          <w:numId w:val="2"/>
        </w:numPr>
        <w:rPr>
          <w:rFonts w:cstheme="minorHAnsi"/>
          <w:b/>
        </w:rPr>
      </w:pPr>
      <w:r>
        <w:rPr>
          <w:rFonts w:cstheme="minorHAnsi"/>
        </w:rPr>
        <w:t xml:space="preserve">Une </w:t>
      </w:r>
      <w:proofErr w:type="spellStart"/>
      <w:r>
        <w:rPr>
          <w:rFonts w:cstheme="minorHAnsi"/>
        </w:rPr>
        <w:t>m</w:t>
      </w:r>
      <w:r w:rsidR="004D72CA">
        <w:rPr>
          <w:rFonts w:cstheme="minorHAnsi"/>
        </w:rPr>
        <w:t>enthe</w:t>
      </w:r>
      <w:proofErr w:type="spellEnd"/>
      <w:r w:rsidR="004D72CA">
        <w:rPr>
          <w:rFonts w:cstheme="minorHAnsi"/>
        </w:rPr>
        <w:t xml:space="preserve"> à </w:t>
      </w:r>
      <w:proofErr w:type="spellStart"/>
      <w:r w:rsidR="004D72CA">
        <w:rPr>
          <w:rFonts w:cstheme="minorHAnsi"/>
        </w:rPr>
        <w:t>l’eau</w:t>
      </w:r>
      <w:proofErr w:type="spellEnd"/>
    </w:p>
    <w:p w:rsidR="004D72CA" w:rsidRPr="004D72CA" w:rsidRDefault="00EA1911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s</w:t>
      </w:r>
      <w:r w:rsidR="004D72CA" w:rsidRPr="004D72CA">
        <w:rPr>
          <w:rFonts w:cstheme="minorHAnsi"/>
        </w:rPr>
        <w:t>irop</w:t>
      </w:r>
      <w:proofErr w:type="spellEnd"/>
      <w:r w:rsidR="004D72CA" w:rsidRPr="004D72CA">
        <w:rPr>
          <w:rFonts w:cstheme="minorHAnsi"/>
        </w:rPr>
        <w:t xml:space="preserve"> </w:t>
      </w:r>
      <w:proofErr w:type="spellStart"/>
      <w:r w:rsidR="004D72CA" w:rsidRPr="004D72CA">
        <w:rPr>
          <w:rFonts w:cstheme="minorHAnsi"/>
        </w:rPr>
        <w:t>d’orgeat</w:t>
      </w:r>
      <w:proofErr w:type="spellEnd"/>
    </w:p>
    <w:p w:rsidR="004D72CA" w:rsidRPr="004D72CA" w:rsidRDefault="004D72CA" w:rsidP="004D72CA">
      <w:pPr>
        <w:ind w:left="0" w:firstLine="397"/>
        <w:rPr>
          <w:rFonts w:cstheme="minorHAnsi"/>
          <w:b/>
        </w:rPr>
      </w:pPr>
    </w:p>
    <w:p w:rsidR="00045FCD" w:rsidRPr="00195DE4" w:rsidRDefault="004D72CA">
      <w:pPr>
        <w:rPr>
          <w:rFonts w:cstheme="minorHAnsi"/>
          <w:b/>
        </w:rPr>
      </w:pPr>
      <w:proofErr w:type="spellStart"/>
      <w:proofErr w:type="gramStart"/>
      <w:r>
        <w:rPr>
          <w:rFonts w:cstheme="minorHAnsi"/>
          <w:b/>
        </w:rPr>
        <w:t>alcoolisées</w:t>
      </w:r>
      <w:proofErr w:type="spellEnd"/>
      <w:proofErr w:type="gramEnd"/>
      <w:r>
        <w:rPr>
          <w:rFonts w:cstheme="minorHAnsi"/>
          <w:b/>
        </w:rPr>
        <w:t>:</w:t>
      </w:r>
    </w:p>
    <w:p w:rsidR="003E693C" w:rsidRPr="00195DE4" w:rsidRDefault="003E693C">
      <w:pPr>
        <w:rPr>
          <w:rFonts w:cstheme="minorHAnsi"/>
          <w:sz w:val="20"/>
          <w:szCs w:val="20"/>
        </w:rPr>
      </w:pPr>
      <w:proofErr w:type="spellStart"/>
      <w:r w:rsidRPr="00195DE4">
        <w:rPr>
          <w:rFonts w:cstheme="minorHAnsi"/>
        </w:rPr>
        <w:t>Kir</w:t>
      </w:r>
      <w:proofErr w:type="spellEnd"/>
      <w:r w:rsidRPr="00195DE4">
        <w:rPr>
          <w:rFonts w:cstheme="minorHAnsi"/>
        </w:rPr>
        <w:t>:</w:t>
      </w:r>
      <w:r w:rsidRPr="00195DE4">
        <w:rPr>
          <w:rFonts w:cstheme="minorHAnsi"/>
          <w:sz w:val="20"/>
          <w:szCs w:val="20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14"/>
      </w:tblGrid>
      <w:tr w:rsidR="003E693C" w:rsidRPr="003E693C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93C" w:rsidRPr="003E693C" w:rsidRDefault="003E693C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  9 </w:t>
            </w:r>
            <w:proofErr w:type="spellStart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cl</w:t>
            </w:r>
            <w:proofErr w:type="spellEnd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de </w:t>
            </w:r>
            <w:hyperlink r:id="rId5" w:tooltip="Recettes de Cocktails à base de vin blanc" w:history="1"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vin</w:t>
              </w:r>
              <w:proofErr w:type="spellEnd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blanc</w:t>
              </w:r>
              <w:proofErr w:type="spellEnd"/>
            </w:hyperlink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Bourgogne</w:t>
            </w:r>
            <w:proofErr w:type="spellEnd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alligoté</w:t>
            </w:r>
            <w:proofErr w:type="spellEnd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)</w:t>
            </w:r>
          </w:p>
        </w:tc>
      </w:tr>
      <w:tr w:rsidR="003E693C" w:rsidRPr="003E693C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93C" w:rsidRPr="00195DE4" w:rsidRDefault="003E693C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  2 </w:t>
            </w:r>
            <w:proofErr w:type="spellStart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cl</w:t>
            </w:r>
            <w:proofErr w:type="spellEnd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de </w:t>
            </w:r>
            <w:hyperlink r:id="rId6" w:tooltip="Recettes de Cocktails à base de crème de cassis" w:history="1"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crème</w:t>
              </w:r>
              <w:proofErr w:type="spellEnd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cassis</w:t>
              </w:r>
              <w:proofErr w:type="spellEnd"/>
            </w:hyperlink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lang w:eastAsia="es-ES"/>
              </w:rPr>
            </w:pPr>
            <w:proofErr w:type="spellStart"/>
            <w:r w:rsidRPr="00195DE4">
              <w:rPr>
                <w:rFonts w:eastAsia="Times New Roman" w:cstheme="minorHAnsi"/>
                <w:color w:val="373737"/>
                <w:lang w:eastAsia="es-ES"/>
              </w:rPr>
              <w:t>Bière</w:t>
            </w:r>
            <w:proofErr w:type="spellEnd"/>
            <w:r w:rsidRPr="00195DE4">
              <w:rPr>
                <w:rFonts w:eastAsia="Times New Roman" w:cstheme="minorHAnsi"/>
                <w:color w:val="373737"/>
                <w:lang w:eastAsia="es-ES"/>
              </w:rPr>
              <w:t>:</w:t>
            </w:r>
          </w:p>
          <w:p w:rsidR="00195DE4" w:rsidRPr="00195DE4" w:rsidRDefault="00195DE4" w:rsidP="00195DE4">
            <w:pPr>
              <w:ind w:left="0" w:firstLine="397"/>
              <w:rPr>
                <w:rFonts w:cstheme="minorHAnsi"/>
              </w:rPr>
            </w:pPr>
            <w:proofErr w:type="spellStart"/>
            <w:r w:rsidRPr="00195DE4">
              <w:rPr>
                <w:rFonts w:cstheme="minorHAnsi"/>
              </w:rPr>
              <w:t>Monaco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ou</w:t>
            </w:r>
            <w:proofErr w:type="spellEnd"/>
            <w:r w:rsidRPr="00195DE4">
              <w:rPr>
                <w:rFonts w:cstheme="minorHAnsi"/>
              </w:rPr>
              <w:t xml:space="preserve"> tango: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grenadine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Panaché: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limonade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Valse: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menthe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proofErr w:type="spellStart"/>
            <w:r w:rsidRPr="00195DE4">
              <w:rPr>
                <w:rFonts w:cstheme="minorHAnsi"/>
              </w:rPr>
              <w:t>Pastis</w:t>
            </w:r>
            <w:proofErr w:type="spellEnd"/>
            <w:r w:rsidRPr="00195DE4">
              <w:rPr>
                <w:rFonts w:cstheme="minorHAnsi"/>
              </w:rPr>
              <w:t>:</w:t>
            </w:r>
          </w:p>
          <w:p w:rsidR="00195DE4" w:rsidRPr="00195DE4" w:rsidRDefault="00195DE4" w:rsidP="00195DE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Un </w:t>
            </w:r>
            <w:proofErr w:type="spellStart"/>
            <w:r w:rsidRPr="00195DE4">
              <w:rPr>
                <w:rFonts w:cstheme="minorHAnsi"/>
              </w:rPr>
              <w:t>perroquet</w:t>
            </w:r>
            <w:proofErr w:type="spellEnd"/>
            <w:r w:rsidRPr="00195DE4">
              <w:rPr>
                <w:rFonts w:cstheme="minorHAnsi"/>
              </w:rPr>
              <w:t xml:space="preserve">:  </w:t>
            </w:r>
            <w:proofErr w:type="spellStart"/>
            <w:r w:rsidRPr="00195DE4">
              <w:rPr>
                <w:rFonts w:cstheme="minorHAnsi"/>
              </w:rPr>
              <w:t>avec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sirop</w:t>
            </w:r>
            <w:proofErr w:type="spellEnd"/>
            <w:r w:rsidRPr="00195DE4">
              <w:rPr>
                <w:rFonts w:cstheme="minorHAnsi"/>
              </w:rPr>
              <w:t xml:space="preserve"> de </w:t>
            </w:r>
            <w:proofErr w:type="spellStart"/>
            <w:r w:rsidRPr="00195DE4">
              <w:rPr>
                <w:rFonts w:cstheme="minorHAnsi"/>
              </w:rPr>
              <w:t>menthe</w:t>
            </w:r>
            <w:proofErr w:type="spellEnd"/>
          </w:p>
          <w:p w:rsidR="00195DE4" w:rsidRPr="00195DE4" w:rsidRDefault="00195DE4" w:rsidP="00195DE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Une tomate:  </w:t>
            </w:r>
            <w:proofErr w:type="spellStart"/>
            <w:r w:rsidRPr="00195DE4">
              <w:rPr>
                <w:rFonts w:cstheme="minorHAnsi"/>
              </w:rPr>
              <w:t>avec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grenadine</w:t>
            </w:r>
            <w:proofErr w:type="spellEnd"/>
          </w:p>
          <w:p w:rsidR="00195DE4" w:rsidRDefault="00195DE4" w:rsidP="004D72CA">
            <w:pPr>
              <w:ind w:left="0" w:firstLine="397"/>
              <w:rPr>
                <w:rFonts w:cstheme="minorHAnsi"/>
              </w:rPr>
            </w:pPr>
          </w:p>
          <w:p w:rsidR="00195DE4" w:rsidRPr="00195DE4" w:rsidRDefault="004D72CA" w:rsidP="00195DE4">
            <w:pPr>
              <w:ind w:left="0" w:firstLine="397"/>
              <w:rPr>
                <w:rFonts w:cstheme="minorHAnsi"/>
              </w:rPr>
            </w:pPr>
            <w:r>
              <w:rPr>
                <w:rFonts w:cstheme="minorHAnsi"/>
              </w:rPr>
              <w:t xml:space="preserve">LIQUEURS, </w:t>
            </w:r>
            <w:r w:rsidR="00195DE4" w:rsidRPr="00195DE4">
              <w:rPr>
                <w:rFonts w:cstheme="minorHAnsi"/>
              </w:rPr>
              <w:t>EAUX-DE –VIE</w:t>
            </w:r>
            <w:r>
              <w:rPr>
                <w:rFonts w:cstheme="minorHAnsi"/>
              </w:rPr>
              <w:t>, ETC</w:t>
            </w:r>
          </w:p>
          <w:p w:rsidR="00195DE4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>Calvados</w:t>
            </w:r>
          </w:p>
          <w:p w:rsidR="004D72CA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>Chartreuse</w:t>
            </w:r>
          </w:p>
          <w:p w:rsidR="004D72CA" w:rsidRDefault="004D72CA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4D72CA">
              <w:rPr>
                <w:rFonts w:cstheme="minorHAnsi"/>
              </w:rPr>
              <w:t>Cognac</w:t>
            </w:r>
            <w:proofErr w:type="spellEnd"/>
          </w:p>
          <w:p w:rsidR="00195DE4" w:rsidRPr="004D72CA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 xml:space="preserve">Grand </w:t>
            </w:r>
            <w:proofErr w:type="spellStart"/>
            <w:r w:rsidRPr="004D72CA">
              <w:rPr>
                <w:rFonts w:cstheme="minorHAnsi"/>
              </w:rPr>
              <w:t>Marnier</w:t>
            </w:r>
            <w:proofErr w:type="spellEnd"/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3E693C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</w:tbl>
    <w:p w:rsidR="00A65972" w:rsidRPr="00195DE4" w:rsidRDefault="00A65972" w:rsidP="00195DE4">
      <w:pPr>
        <w:ind w:left="0" w:firstLine="397"/>
        <w:rPr>
          <w:rFonts w:cstheme="minorHAnsi"/>
          <w:sz w:val="20"/>
          <w:szCs w:val="20"/>
        </w:rPr>
      </w:pPr>
    </w:p>
    <w:sectPr w:rsidR="00A65972" w:rsidRPr="00195DE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409C6"/>
    <w:multiLevelType w:val="hybridMultilevel"/>
    <w:tmpl w:val="15E660A0"/>
    <w:lvl w:ilvl="0" w:tplc="1C1CBB9E">
      <w:start w:val="1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682D537E"/>
    <w:multiLevelType w:val="hybridMultilevel"/>
    <w:tmpl w:val="F0AA3C20"/>
    <w:lvl w:ilvl="0" w:tplc="9078D2BC">
      <w:start w:val="4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693C"/>
    <w:rsid w:val="00052B63"/>
    <w:rsid w:val="00195DE4"/>
    <w:rsid w:val="001F1F02"/>
    <w:rsid w:val="003E693C"/>
    <w:rsid w:val="004D72CA"/>
    <w:rsid w:val="004F2C1C"/>
    <w:rsid w:val="005A7998"/>
    <w:rsid w:val="00746220"/>
    <w:rsid w:val="009B6493"/>
    <w:rsid w:val="00A65972"/>
    <w:rsid w:val="00B15370"/>
    <w:rsid w:val="00BB41B5"/>
    <w:rsid w:val="00DF252F"/>
    <w:rsid w:val="00EA1911"/>
    <w:rsid w:val="00EC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E693C"/>
    <w:rPr>
      <w:rFonts w:ascii="Arial" w:hAnsi="Arial" w:cs="Arial" w:hint="default"/>
      <w:color w:val="4C2D0F"/>
      <w:sz w:val="17"/>
      <w:szCs w:val="17"/>
      <w:u w:val="single"/>
    </w:rPr>
  </w:style>
  <w:style w:type="paragraph" w:styleId="Prrafodelista">
    <w:name w:val="List Paragraph"/>
    <w:basedOn w:val="Normal"/>
    <w:uiPriority w:val="34"/>
    <w:qFormat/>
    <w:rsid w:val="001F1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01cocktails.com/cocktails/recettes/cocktail-ingredient-cr%E8me+de+cassis.html" TargetMode="External"/><Relationship Id="rId5" Type="http://schemas.openxmlformats.org/officeDocument/2006/relationships/hyperlink" Target="http://www.1001cocktails.com/cocktails/recettes/cocktail-ingredient-vin+blanc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2010-03-07T11:31:00Z</dcterms:created>
  <dcterms:modified xsi:type="dcterms:W3CDTF">2010-03-07T11:31:00Z</dcterms:modified>
</cp:coreProperties>
</file>